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C2D" w:rsidRPr="00DF7C2D" w:rsidRDefault="00DF7C2D" w:rsidP="00DF7C2D">
      <w:pPr>
        <w:pStyle w:val="ColorfulList-Accent11"/>
        <w:spacing w:after="0" w:line="240" w:lineRule="auto"/>
        <w:ind w:left="0"/>
        <w:jc w:val="center"/>
        <w:rPr>
          <w:rFonts w:ascii="Times New Roman" w:eastAsia="Times New Roman" w:hAnsi="Times New Roman"/>
          <w:b/>
          <w:sz w:val="24"/>
          <w:szCs w:val="24"/>
          <w:lang w:eastAsia="sq-AL"/>
        </w:rPr>
      </w:pPr>
      <w:r>
        <w:rPr>
          <w:rFonts w:ascii="Times New Roman" w:eastAsia="Times New Roman" w:hAnsi="Times New Roman"/>
          <w:b/>
          <w:sz w:val="24"/>
          <w:szCs w:val="24"/>
          <w:lang w:eastAsia="sq-AL"/>
        </w:rPr>
        <w:t>Informacion mbi</w:t>
      </w:r>
      <w:r w:rsidR="0095112C">
        <w:rPr>
          <w:rFonts w:ascii="Times New Roman" w:eastAsia="Times New Roman" w:hAnsi="Times New Roman"/>
          <w:b/>
          <w:sz w:val="24"/>
          <w:szCs w:val="24"/>
          <w:lang w:eastAsia="sq-AL"/>
        </w:rPr>
        <w:t xml:space="preserve"> Kufirin S</w:t>
      </w:r>
      <w:r w:rsidRPr="00DF7C2D">
        <w:rPr>
          <w:rFonts w:ascii="Times New Roman" w:eastAsia="Times New Roman" w:hAnsi="Times New Roman"/>
          <w:b/>
          <w:sz w:val="24"/>
          <w:szCs w:val="24"/>
          <w:lang w:eastAsia="sq-AL"/>
        </w:rPr>
        <w:t>htetëror dhe Pikat e Kalimit Kufitar të Republikës së Shqipërisë</w:t>
      </w:r>
      <w:r>
        <w:rPr>
          <w:rFonts w:ascii="Times New Roman" w:eastAsia="Times New Roman" w:hAnsi="Times New Roman"/>
          <w:b/>
          <w:sz w:val="24"/>
          <w:szCs w:val="24"/>
          <w:lang w:eastAsia="sq-AL"/>
        </w:rPr>
        <w:t>.</w:t>
      </w:r>
    </w:p>
    <w:p w:rsidR="00DF7C2D" w:rsidRDefault="00DF7C2D" w:rsidP="00DE569C">
      <w:pPr>
        <w:pStyle w:val="ColorfulList-Accent11"/>
        <w:spacing w:after="0" w:line="240" w:lineRule="auto"/>
        <w:ind w:left="0"/>
        <w:jc w:val="both"/>
        <w:rPr>
          <w:rFonts w:ascii="Times New Roman" w:eastAsia="Times New Roman" w:hAnsi="Times New Roman"/>
          <w:sz w:val="24"/>
          <w:szCs w:val="24"/>
          <w:lang w:eastAsia="sq-AL"/>
        </w:rPr>
      </w:pPr>
    </w:p>
    <w:p w:rsidR="00DE569C" w:rsidRDefault="00DE569C" w:rsidP="00DE569C">
      <w:pPr>
        <w:pStyle w:val="ColorfulList-Accent11"/>
        <w:spacing w:after="0" w:line="240" w:lineRule="auto"/>
        <w:ind w:left="0"/>
        <w:jc w:val="both"/>
        <w:rPr>
          <w:rFonts w:ascii="Times New Roman" w:eastAsia="Times New Roman" w:hAnsi="Times New Roman"/>
          <w:sz w:val="24"/>
          <w:szCs w:val="24"/>
          <w:lang w:eastAsia="sq-AL"/>
        </w:rPr>
      </w:pPr>
      <w:r>
        <w:rPr>
          <w:rFonts w:ascii="Times New Roman" w:eastAsia="Times New Roman" w:hAnsi="Times New Roman"/>
          <w:sz w:val="24"/>
          <w:szCs w:val="24"/>
          <w:lang w:eastAsia="sq-AL"/>
        </w:rPr>
        <w:t xml:space="preserve">Kufiri shtetëror i Republikës së Shqipërisë shtrihet mbi tokë, det, liqene dhe lumenj dhe gjatësia e tij është rreth 1094 km (nëse i shtohet dhe vija bregdetare, gjatësia është 1250 km), si më poshtë: </w:t>
      </w:r>
    </w:p>
    <w:p w:rsidR="00DE569C" w:rsidRDefault="00DE569C" w:rsidP="00DE569C">
      <w:pPr>
        <w:pStyle w:val="ColorfulList-Accent11"/>
        <w:spacing w:after="0" w:line="240" w:lineRule="auto"/>
        <w:ind w:left="0"/>
        <w:jc w:val="both"/>
        <w:rPr>
          <w:rFonts w:ascii="Times New Roman" w:eastAsia="Times New Roman" w:hAnsi="Times New Roman"/>
          <w:sz w:val="12"/>
          <w:szCs w:val="24"/>
          <w:lang w:eastAsia="sq-AL"/>
        </w:rPr>
      </w:pPr>
    </w:p>
    <w:p w:rsidR="00DE569C" w:rsidRDefault="00DE569C" w:rsidP="00DE569C">
      <w:pPr>
        <w:pStyle w:val="ColorfulList-Accent11"/>
        <w:numPr>
          <w:ilvl w:val="0"/>
          <w:numId w:val="1"/>
        </w:numPr>
        <w:spacing w:after="0" w:line="240" w:lineRule="auto"/>
        <w:jc w:val="both"/>
        <w:rPr>
          <w:rFonts w:ascii="Times New Roman" w:eastAsia="Times New Roman" w:hAnsi="Times New Roman"/>
          <w:sz w:val="24"/>
          <w:szCs w:val="24"/>
          <w:lang w:eastAsia="sq-AL"/>
        </w:rPr>
      </w:pPr>
      <w:r>
        <w:rPr>
          <w:rFonts w:ascii="Times New Roman" w:eastAsia="Times New Roman" w:hAnsi="Times New Roman"/>
          <w:sz w:val="24"/>
          <w:szCs w:val="24"/>
          <w:lang w:eastAsia="sq-AL"/>
        </w:rPr>
        <w:t>Kufi tokësor 627 km;</w:t>
      </w:r>
    </w:p>
    <w:p w:rsidR="00DE569C" w:rsidRDefault="00DE569C" w:rsidP="00DE569C">
      <w:pPr>
        <w:pStyle w:val="ColorfulList-Accent11"/>
        <w:numPr>
          <w:ilvl w:val="0"/>
          <w:numId w:val="1"/>
        </w:numPr>
        <w:spacing w:after="0" w:line="240" w:lineRule="auto"/>
        <w:jc w:val="both"/>
        <w:rPr>
          <w:rFonts w:ascii="Times New Roman" w:eastAsia="Times New Roman" w:hAnsi="Times New Roman"/>
          <w:sz w:val="24"/>
          <w:szCs w:val="24"/>
          <w:lang w:eastAsia="sq-AL"/>
        </w:rPr>
      </w:pPr>
      <w:r>
        <w:rPr>
          <w:rFonts w:ascii="Times New Roman" w:eastAsia="Times New Roman" w:hAnsi="Times New Roman"/>
          <w:sz w:val="24"/>
          <w:szCs w:val="24"/>
          <w:lang w:eastAsia="sq-AL"/>
        </w:rPr>
        <w:t>Kufi detar 362 km (perfshirë vijën bregdetare, 472 km);</w:t>
      </w:r>
    </w:p>
    <w:p w:rsidR="00DE569C" w:rsidRDefault="00DE569C" w:rsidP="00DE569C">
      <w:pPr>
        <w:pStyle w:val="ColorfulList-Accent11"/>
        <w:numPr>
          <w:ilvl w:val="0"/>
          <w:numId w:val="1"/>
        </w:numPr>
        <w:spacing w:after="0" w:line="240" w:lineRule="auto"/>
        <w:jc w:val="both"/>
        <w:rPr>
          <w:rFonts w:ascii="Times New Roman" w:eastAsia="Times New Roman" w:hAnsi="Times New Roman"/>
          <w:sz w:val="24"/>
          <w:szCs w:val="24"/>
          <w:lang w:eastAsia="sq-AL"/>
        </w:rPr>
      </w:pPr>
      <w:r>
        <w:rPr>
          <w:rFonts w:ascii="Times New Roman" w:eastAsia="Times New Roman" w:hAnsi="Times New Roman"/>
          <w:sz w:val="24"/>
          <w:szCs w:val="24"/>
          <w:lang w:eastAsia="sq-AL"/>
        </w:rPr>
        <w:t>Kufi liqenor 73 km;</w:t>
      </w:r>
    </w:p>
    <w:p w:rsidR="00DE569C" w:rsidRDefault="00DE569C" w:rsidP="00DE569C">
      <w:pPr>
        <w:pStyle w:val="ColorfulList-Accent11"/>
        <w:numPr>
          <w:ilvl w:val="0"/>
          <w:numId w:val="1"/>
        </w:numPr>
        <w:spacing w:after="0" w:line="240" w:lineRule="auto"/>
        <w:jc w:val="both"/>
        <w:rPr>
          <w:rFonts w:ascii="Times New Roman" w:eastAsia="Times New Roman" w:hAnsi="Times New Roman"/>
          <w:sz w:val="24"/>
          <w:szCs w:val="24"/>
          <w:lang w:eastAsia="sq-AL"/>
        </w:rPr>
      </w:pPr>
      <w:r>
        <w:rPr>
          <w:rFonts w:ascii="Times New Roman" w:eastAsia="Times New Roman" w:hAnsi="Times New Roman"/>
          <w:sz w:val="24"/>
          <w:szCs w:val="24"/>
          <w:lang w:eastAsia="sq-AL"/>
        </w:rPr>
        <w:t>Kufi lumor 78 km.</w:t>
      </w:r>
    </w:p>
    <w:p w:rsidR="00DE569C" w:rsidRDefault="00DE569C" w:rsidP="00DE569C">
      <w:pPr>
        <w:pStyle w:val="ColorfulList-Accent11"/>
        <w:spacing w:after="0" w:line="240" w:lineRule="auto"/>
        <w:jc w:val="both"/>
        <w:rPr>
          <w:rFonts w:ascii="Times New Roman" w:eastAsia="Times New Roman" w:hAnsi="Times New Roman"/>
          <w:sz w:val="24"/>
          <w:szCs w:val="24"/>
          <w:lang w:eastAsia="sq-AL"/>
        </w:rPr>
      </w:pPr>
    </w:p>
    <w:p w:rsidR="00DE569C" w:rsidRDefault="00DE569C" w:rsidP="00DE569C">
      <w:pPr>
        <w:pStyle w:val="ColorfulList-Accent11"/>
        <w:spacing w:after="0" w:line="240" w:lineRule="auto"/>
        <w:ind w:left="0"/>
        <w:jc w:val="both"/>
        <w:rPr>
          <w:rFonts w:ascii="Times New Roman" w:eastAsia="Times New Roman" w:hAnsi="Times New Roman"/>
          <w:sz w:val="24"/>
          <w:szCs w:val="24"/>
          <w:lang w:eastAsia="sq-AL"/>
        </w:rPr>
      </w:pPr>
      <w:r>
        <w:rPr>
          <w:rFonts w:ascii="Times New Roman" w:eastAsia="Times New Roman" w:hAnsi="Times New Roman"/>
          <w:sz w:val="24"/>
          <w:szCs w:val="24"/>
          <w:lang w:eastAsia="sq-AL"/>
        </w:rPr>
        <w:t>Sipas shteteve gjatësia e kufirit është si më poshtë:</w:t>
      </w:r>
    </w:p>
    <w:p w:rsidR="00DE569C" w:rsidRDefault="00DE569C" w:rsidP="00DE569C">
      <w:pPr>
        <w:pStyle w:val="ColorfulList-Accent11"/>
        <w:spacing w:after="0" w:line="240" w:lineRule="auto"/>
        <w:ind w:left="0"/>
        <w:jc w:val="both"/>
        <w:rPr>
          <w:rFonts w:ascii="Times New Roman" w:eastAsia="Times New Roman" w:hAnsi="Times New Roman"/>
          <w:sz w:val="12"/>
          <w:szCs w:val="24"/>
          <w:lang w:eastAsia="sq-AL"/>
        </w:rPr>
      </w:pPr>
    </w:p>
    <w:p w:rsidR="00DE569C" w:rsidRDefault="00DE569C" w:rsidP="00DE569C">
      <w:pPr>
        <w:pStyle w:val="ColorfulList-Accent11"/>
        <w:numPr>
          <w:ilvl w:val="0"/>
          <w:numId w:val="2"/>
        </w:numPr>
        <w:spacing w:after="0" w:line="240" w:lineRule="auto"/>
        <w:jc w:val="both"/>
        <w:rPr>
          <w:rFonts w:ascii="Times New Roman" w:eastAsia="Times New Roman" w:hAnsi="Times New Roman"/>
          <w:sz w:val="24"/>
          <w:szCs w:val="24"/>
          <w:lang w:eastAsia="sq-AL"/>
        </w:rPr>
      </w:pPr>
      <w:r>
        <w:rPr>
          <w:rFonts w:ascii="Times New Roman" w:eastAsia="Times New Roman" w:hAnsi="Times New Roman"/>
          <w:sz w:val="24"/>
          <w:szCs w:val="24"/>
          <w:lang w:eastAsia="sq-AL"/>
        </w:rPr>
        <w:t>Me Malin e Zi: gjatësia e kufirit është 220 km, nga tëcilat</w:t>
      </w:r>
      <w:r>
        <w:rPr>
          <w:rFonts w:ascii="Times New Roman" w:eastAsia="Times New Roman" w:hAnsi="Times New Roman"/>
          <w:sz w:val="24"/>
          <w:szCs w:val="24"/>
          <w:lang w:val="en-US" w:eastAsia="sq-AL"/>
        </w:rPr>
        <w:t>,</w:t>
      </w:r>
      <w:r>
        <w:rPr>
          <w:rFonts w:ascii="Times New Roman" w:eastAsia="Times New Roman" w:hAnsi="Times New Roman"/>
          <w:sz w:val="24"/>
          <w:szCs w:val="24"/>
          <w:lang w:eastAsia="sq-AL"/>
        </w:rPr>
        <w:t xml:space="preserve"> 126 km tokësor; 22 km detar, 38 km liqenor, 24 km  lumor dhe 8 km perrenj;</w:t>
      </w:r>
    </w:p>
    <w:p w:rsidR="00DE569C" w:rsidRDefault="00DE569C" w:rsidP="00DE569C">
      <w:pPr>
        <w:pStyle w:val="ColorfulList-Accent11"/>
        <w:numPr>
          <w:ilvl w:val="0"/>
          <w:numId w:val="2"/>
        </w:numPr>
        <w:spacing w:after="0" w:line="240" w:lineRule="auto"/>
        <w:jc w:val="both"/>
        <w:rPr>
          <w:rFonts w:ascii="Times New Roman" w:eastAsia="Times New Roman" w:hAnsi="Times New Roman"/>
          <w:sz w:val="24"/>
          <w:szCs w:val="24"/>
          <w:lang w:eastAsia="sq-AL"/>
        </w:rPr>
      </w:pPr>
      <w:r>
        <w:rPr>
          <w:rFonts w:ascii="Times New Roman" w:eastAsia="Times New Roman" w:hAnsi="Times New Roman"/>
          <w:sz w:val="24"/>
          <w:szCs w:val="24"/>
          <w:lang w:eastAsia="sq-AL"/>
        </w:rPr>
        <w:t>Me Kosovën: gjatësia e kufirit eshte 123 km, nga te cilat</w:t>
      </w:r>
      <w:r>
        <w:rPr>
          <w:rFonts w:ascii="Times New Roman" w:eastAsia="Times New Roman" w:hAnsi="Times New Roman"/>
          <w:sz w:val="24"/>
          <w:szCs w:val="24"/>
          <w:lang w:val="en-US" w:eastAsia="sq-AL"/>
        </w:rPr>
        <w:t>,</w:t>
      </w:r>
      <w:r>
        <w:rPr>
          <w:rFonts w:ascii="Times New Roman" w:eastAsia="Times New Roman" w:hAnsi="Times New Roman"/>
          <w:sz w:val="24"/>
          <w:szCs w:val="24"/>
          <w:lang w:eastAsia="sq-AL"/>
        </w:rPr>
        <w:t xml:space="preserve"> 117 km tokesor, 1 km liqenor dhe 5 km përrenj;</w:t>
      </w:r>
    </w:p>
    <w:p w:rsidR="00DE569C" w:rsidRDefault="00DE569C" w:rsidP="00DE569C">
      <w:pPr>
        <w:pStyle w:val="ColorfulList-Accent11"/>
        <w:numPr>
          <w:ilvl w:val="0"/>
          <w:numId w:val="2"/>
        </w:numPr>
        <w:spacing w:after="0" w:line="240" w:lineRule="auto"/>
        <w:jc w:val="both"/>
        <w:rPr>
          <w:rFonts w:ascii="Times New Roman" w:eastAsia="Times New Roman" w:hAnsi="Times New Roman"/>
          <w:sz w:val="24"/>
          <w:szCs w:val="24"/>
          <w:lang w:eastAsia="sq-AL"/>
        </w:rPr>
      </w:pPr>
      <w:r>
        <w:rPr>
          <w:rFonts w:ascii="Times New Roman" w:eastAsia="Times New Roman" w:hAnsi="Times New Roman"/>
          <w:sz w:val="24"/>
          <w:szCs w:val="24"/>
          <w:lang w:eastAsia="sq-AL"/>
        </w:rPr>
        <w:t>Me Maqedoninë: gjatësia e kufirit eshte 186 km, nga te cilat, 137 km tokësor, 28 km liqenor, 12 km lumor dhe 9 km përrenj;</w:t>
      </w:r>
    </w:p>
    <w:p w:rsidR="00DE569C" w:rsidRDefault="00DE569C" w:rsidP="00DE569C">
      <w:pPr>
        <w:pStyle w:val="ColorfulList-Accent11"/>
        <w:numPr>
          <w:ilvl w:val="0"/>
          <w:numId w:val="2"/>
        </w:numPr>
        <w:spacing w:after="0" w:line="240" w:lineRule="auto"/>
        <w:jc w:val="both"/>
        <w:rPr>
          <w:rFonts w:ascii="Times New Roman" w:eastAsia="Times New Roman" w:hAnsi="Times New Roman"/>
          <w:sz w:val="24"/>
          <w:szCs w:val="24"/>
          <w:lang w:eastAsia="sq-AL"/>
        </w:rPr>
      </w:pPr>
      <w:r>
        <w:rPr>
          <w:rFonts w:ascii="Times New Roman" w:eastAsia="Times New Roman" w:hAnsi="Times New Roman"/>
          <w:sz w:val="24"/>
          <w:szCs w:val="24"/>
          <w:lang w:eastAsia="sq-AL"/>
        </w:rPr>
        <w:t>Me Greqinë: gjatësia e kufirit është 349 km, nga të cilat, 247 km tokësor, 78 km detar, 7 km liqenor, 9 km lumor dhe 8 km përrenj.</w:t>
      </w:r>
    </w:p>
    <w:p w:rsidR="00DE569C" w:rsidRDefault="00DE569C" w:rsidP="00DE569C">
      <w:pPr>
        <w:pStyle w:val="ColorfulList-Accent11"/>
        <w:numPr>
          <w:ilvl w:val="0"/>
          <w:numId w:val="2"/>
        </w:numPr>
        <w:spacing w:after="0" w:line="240" w:lineRule="auto"/>
        <w:jc w:val="both"/>
        <w:rPr>
          <w:rFonts w:ascii="Times New Roman" w:eastAsia="Times New Roman" w:hAnsi="Times New Roman"/>
          <w:sz w:val="24"/>
          <w:szCs w:val="24"/>
          <w:lang w:eastAsia="sq-AL"/>
        </w:rPr>
      </w:pPr>
      <w:r>
        <w:rPr>
          <w:rFonts w:ascii="Times New Roman" w:eastAsia="Times New Roman" w:hAnsi="Times New Roman"/>
          <w:sz w:val="24"/>
          <w:szCs w:val="24"/>
          <w:lang w:eastAsia="sq-AL"/>
        </w:rPr>
        <w:t>Kufiri shtetëror i detit territorial me zonën fqinje (det ndërkombëtar) është 262 km.</w:t>
      </w:r>
    </w:p>
    <w:p w:rsidR="00DE569C" w:rsidRDefault="00DE569C" w:rsidP="00DE569C">
      <w:pPr>
        <w:pStyle w:val="ColorfulList-Accent11"/>
        <w:numPr>
          <w:ilvl w:val="0"/>
          <w:numId w:val="2"/>
        </w:numPr>
        <w:spacing w:after="0" w:line="240" w:lineRule="auto"/>
        <w:jc w:val="both"/>
        <w:rPr>
          <w:rFonts w:ascii="Times New Roman" w:eastAsia="Times New Roman" w:hAnsi="Times New Roman"/>
          <w:sz w:val="24"/>
          <w:szCs w:val="24"/>
          <w:lang w:eastAsia="sq-AL"/>
        </w:rPr>
      </w:pPr>
      <w:r>
        <w:rPr>
          <w:rFonts w:ascii="Times New Roman" w:eastAsia="Times New Roman" w:hAnsi="Times New Roman"/>
          <w:sz w:val="24"/>
          <w:szCs w:val="24"/>
          <w:lang w:eastAsia="sq-AL"/>
        </w:rPr>
        <w:t>Hapësira e detit territorial ku RSH zhvillon autoritet të plotë për zbatimin e ligjit është 5041 km.</w:t>
      </w:r>
    </w:p>
    <w:p w:rsidR="00DE569C" w:rsidRDefault="00DE569C" w:rsidP="00DE569C">
      <w:pPr>
        <w:tabs>
          <w:tab w:val="left" w:pos="360"/>
        </w:tabs>
        <w:spacing w:after="0" w:line="240" w:lineRule="auto"/>
        <w:jc w:val="both"/>
        <w:rPr>
          <w:rFonts w:ascii="Times New Roman" w:eastAsia="Times New Roman" w:hAnsi="Times New Roman"/>
          <w:color w:val="000000"/>
          <w:sz w:val="24"/>
          <w:szCs w:val="24"/>
          <w:lang w:eastAsia="sq-AL"/>
        </w:rPr>
      </w:pPr>
    </w:p>
    <w:p w:rsidR="00DE569C" w:rsidRDefault="00DE569C" w:rsidP="00DE569C">
      <w:pPr>
        <w:tabs>
          <w:tab w:val="left" w:pos="360"/>
        </w:tabs>
        <w:spacing w:after="0" w:line="240" w:lineRule="auto"/>
        <w:jc w:val="both"/>
        <w:rPr>
          <w:rFonts w:ascii="Times New Roman" w:eastAsia="Times New Roman" w:hAnsi="Times New Roman"/>
          <w:color w:val="000000"/>
          <w:sz w:val="24"/>
          <w:szCs w:val="24"/>
          <w:lang w:eastAsia="sq-AL"/>
        </w:rPr>
      </w:pPr>
      <w:r>
        <w:rPr>
          <w:rFonts w:ascii="Times New Roman" w:eastAsia="Times New Roman" w:hAnsi="Times New Roman"/>
          <w:color w:val="000000"/>
          <w:sz w:val="24"/>
          <w:szCs w:val="24"/>
          <w:lang w:eastAsia="sq-AL"/>
        </w:rPr>
        <w:t>Në terrritorin e Republikës së</w:t>
      </w:r>
      <w:r w:rsidR="00405567">
        <w:rPr>
          <w:rFonts w:ascii="Times New Roman" w:eastAsia="Times New Roman" w:hAnsi="Times New Roman"/>
          <w:color w:val="000000"/>
          <w:sz w:val="24"/>
          <w:szCs w:val="24"/>
          <w:lang w:eastAsia="sq-AL"/>
        </w:rPr>
        <w:t xml:space="preserve"> Shqipërisë operojnë gjithsej 32</w:t>
      </w:r>
      <w:r>
        <w:rPr>
          <w:rFonts w:ascii="Times New Roman" w:eastAsia="Times New Roman" w:hAnsi="Times New Roman"/>
          <w:color w:val="000000"/>
          <w:sz w:val="24"/>
          <w:szCs w:val="24"/>
          <w:lang w:eastAsia="sq-AL"/>
        </w:rPr>
        <w:t xml:space="preserve"> Pika të Kalimit Kufitar</w:t>
      </w:r>
      <w:r w:rsidR="00DC1CB0">
        <w:rPr>
          <w:rFonts w:ascii="Times New Roman" w:eastAsia="Times New Roman" w:hAnsi="Times New Roman"/>
          <w:color w:val="000000"/>
          <w:sz w:val="24"/>
          <w:szCs w:val="24"/>
          <w:lang w:eastAsia="sq-AL"/>
        </w:rPr>
        <w:t>, të cilat</w:t>
      </w:r>
      <w:r>
        <w:rPr>
          <w:rFonts w:ascii="Times New Roman" w:eastAsia="Times New Roman" w:hAnsi="Times New Roman"/>
          <w:color w:val="000000"/>
          <w:sz w:val="24"/>
          <w:szCs w:val="24"/>
          <w:lang w:eastAsia="sq-AL"/>
        </w:rPr>
        <w:t xml:space="preserve"> janë:</w:t>
      </w:r>
    </w:p>
    <w:p w:rsidR="00DE569C" w:rsidRDefault="00DE569C" w:rsidP="00DE569C">
      <w:pPr>
        <w:tabs>
          <w:tab w:val="left" w:pos="360"/>
        </w:tabs>
        <w:spacing w:after="0" w:line="240" w:lineRule="auto"/>
        <w:jc w:val="both"/>
        <w:rPr>
          <w:rFonts w:ascii="Times New Roman" w:hAnsi="Times New Roman"/>
          <w:b/>
          <w:sz w:val="12"/>
          <w:szCs w:val="24"/>
          <w:u w:val="single"/>
        </w:rPr>
      </w:pPr>
    </w:p>
    <w:p w:rsidR="00DE569C" w:rsidRDefault="00405567" w:rsidP="00DE569C">
      <w:pPr>
        <w:pStyle w:val="ColorfulList-Accent11"/>
        <w:numPr>
          <w:ilvl w:val="0"/>
          <w:numId w:val="3"/>
        </w:numPr>
        <w:tabs>
          <w:tab w:val="left" w:pos="360"/>
        </w:tabs>
        <w:spacing w:after="0" w:line="240" w:lineRule="auto"/>
        <w:jc w:val="both"/>
        <w:rPr>
          <w:rFonts w:ascii="Times New Roman" w:hAnsi="Times New Roman"/>
          <w:sz w:val="24"/>
          <w:szCs w:val="24"/>
        </w:rPr>
      </w:pPr>
      <w:r>
        <w:rPr>
          <w:rFonts w:ascii="Times New Roman" w:hAnsi="Times New Roman"/>
          <w:b/>
          <w:sz w:val="24"/>
          <w:szCs w:val="24"/>
        </w:rPr>
        <w:t xml:space="preserve">2 </w:t>
      </w:r>
      <w:r w:rsidR="00DE569C">
        <w:rPr>
          <w:rFonts w:ascii="Times New Roman" w:hAnsi="Times New Roman"/>
          <w:sz w:val="24"/>
          <w:szCs w:val="24"/>
        </w:rPr>
        <w:t>PKK  ajrore (PKK Aeroporti Rinas</w:t>
      </w:r>
      <w:r>
        <w:rPr>
          <w:rFonts w:ascii="Times New Roman" w:hAnsi="Times New Roman"/>
          <w:sz w:val="24"/>
          <w:szCs w:val="24"/>
        </w:rPr>
        <w:t xml:space="preserve"> dhe PKK Aeroporti Kukës</w:t>
      </w:r>
      <w:r w:rsidR="00DE569C">
        <w:rPr>
          <w:rFonts w:ascii="Times New Roman" w:hAnsi="Times New Roman"/>
          <w:sz w:val="24"/>
          <w:szCs w:val="24"/>
        </w:rPr>
        <w:t>);</w:t>
      </w:r>
    </w:p>
    <w:p w:rsidR="00DE569C" w:rsidRDefault="00DE569C" w:rsidP="00DE569C">
      <w:pPr>
        <w:pStyle w:val="ColorfulList-Accent11"/>
        <w:numPr>
          <w:ilvl w:val="0"/>
          <w:numId w:val="3"/>
        </w:numPr>
        <w:tabs>
          <w:tab w:val="left" w:pos="360"/>
        </w:tabs>
        <w:spacing w:after="0" w:line="240" w:lineRule="auto"/>
        <w:jc w:val="both"/>
        <w:rPr>
          <w:rFonts w:ascii="Times New Roman" w:hAnsi="Times New Roman"/>
          <w:sz w:val="24"/>
          <w:szCs w:val="24"/>
        </w:rPr>
      </w:pPr>
      <w:r>
        <w:rPr>
          <w:rFonts w:ascii="Times New Roman" w:hAnsi="Times New Roman"/>
          <w:b/>
          <w:sz w:val="24"/>
          <w:szCs w:val="24"/>
        </w:rPr>
        <w:t>8</w:t>
      </w:r>
      <w:r w:rsidR="00405567">
        <w:rPr>
          <w:rFonts w:ascii="Times New Roman" w:hAnsi="Times New Roman"/>
          <w:b/>
          <w:sz w:val="24"/>
          <w:szCs w:val="24"/>
        </w:rPr>
        <w:t xml:space="preserve"> </w:t>
      </w:r>
      <w:r>
        <w:rPr>
          <w:rFonts w:ascii="Times New Roman" w:hAnsi="Times New Roman"/>
          <w:sz w:val="24"/>
          <w:szCs w:val="24"/>
        </w:rPr>
        <w:t>PKK detare</w:t>
      </w:r>
      <w:r w:rsidR="00405567">
        <w:rPr>
          <w:rFonts w:ascii="Times New Roman" w:hAnsi="Times New Roman"/>
          <w:sz w:val="24"/>
          <w:szCs w:val="24"/>
        </w:rPr>
        <w:t xml:space="preserve"> </w:t>
      </w:r>
      <w:r>
        <w:rPr>
          <w:rFonts w:ascii="Times New Roman" w:hAnsi="Times New Roman"/>
          <w:sz w:val="24"/>
          <w:szCs w:val="24"/>
        </w:rPr>
        <w:t>(PKK Porti Durrës, PKK Porti Vlorë, PKK Porti Sarandë, PKK Porti Shëngjin, PKK Porti Himarë, PKK Porto Romano për transport karburantesh, PKK Petrolifera, PKK Limion);</w:t>
      </w:r>
    </w:p>
    <w:p w:rsidR="00DE569C" w:rsidRDefault="00DE569C" w:rsidP="00DE569C">
      <w:pPr>
        <w:pStyle w:val="ColorfulList-Accent11"/>
        <w:numPr>
          <w:ilvl w:val="0"/>
          <w:numId w:val="3"/>
        </w:numPr>
        <w:tabs>
          <w:tab w:val="left" w:pos="360"/>
        </w:tabs>
        <w:spacing w:after="0" w:line="240" w:lineRule="auto"/>
        <w:jc w:val="both"/>
        <w:rPr>
          <w:rFonts w:ascii="Times New Roman" w:hAnsi="Times New Roman"/>
          <w:sz w:val="24"/>
          <w:szCs w:val="24"/>
        </w:rPr>
      </w:pPr>
      <w:r>
        <w:rPr>
          <w:rFonts w:ascii="Times New Roman" w:hAnsi="Times New Roman"/>
          <w:b/>
          <w:sz w:val="24"/>
          <w:szCs w:val="24"/>
        </w:rPr>
        <w:t>1</w:t>
      </w:r>
      <w:r>
        <w:rPr>
          <w:rFonts w:ascii="Times New Roman" w:hAnsi="Times New Roman"/>
          <w:sz w:val="24"/>
          <w:szCs w:val="24"/>
        </w:rPr>
        <w:t xml:space="preserve"> PKK Liqenore (PKK Moli i Qytetit Pogradec, me Maqedoninë e Veriut, Sezonale Verore);</w:t>
      </w:r>
    </w:p>
    <w:p w:rsidR="00DE569C" w:rsidRDefault="00DE569C" w:rsidP="00DE569C">
      <w:pPr>
        <w:pStyle w:val="ColorfulList-Accent11"/>
        <w:numPr>
          <w:ilvl w:val="0"/>
          <w:numId w:val="3"/>
        </w:numPr>
        <w:tabs>
          <w:tab w:val="left" w:pos="360"/>
        </w:tabs>
        <w:spacing w:after="0" w:line="240" w:lineRule="auto"/>
        <w:jc w:val="both"/>
        <w:rPr>
          <w:rFonts w:ascii="Times New Roman" w:hAnsi="Times New Roman"/>
          <w:sz w:val="24"/>
          <w:szCs w:val="24"/>
        </w:rPr>
      </w:pPr>
      <w:r>
        <w:rPr>
          <w:rFonts w:ascii="Times New Roman" w:hAnsi="Times New Roman"/>
          <w:b/>
          <w:sz w:val="24"/>
          <w:szCs w:val="24"/>
        </w:rPr>
        <w:t xml:space="preserve">1 </w:t>
      </w:r>
      <w:r>
        <w:rPr>
          <w:rFonts w:ascii="Times New Roman" w:hAnsi="Times New Roman"/>
          <w:sz w:val="24"/>
          <w:szCs w:val="24"/>
        </w:rPr>
        <w:t>PKK Hekurudhore (PKK Bajzë, shërbim i përbashkët me Policinë Malazeze në Tuz);</w:t>
      </w:r>
    </w:p>
    <w:p w:rsidR="00DE569C" w:rsidRDefault="00DE569C" w:rsidP="00DE569C">
      <w:pPr>
        <w:pStyle w:val="ColorfulList-Accent11"/>
        <w:numPr>
          <w:ilvl w:val="0"/>
          <w:numId w:val="3"/>
        </w:numPr>
        <w:tabs>
          <w:tab w:val="left" w:pos="360"/>
        </w:tabs>
        <w:spacing w:after="0" w:line="240" w:lineRule="auto"/>
        <w:jc w:val="both"/>
        <w:rPr>
          <w:rFonts w:ascii="Times New Roman" w:hAnsi="Times New Roman"/>
          <w:sz w:val="24"/>
          <w:szCs w:val="24"/>
        </w:rPr>
      </w:pPr>
      <w:r>
        <w:rPr>
          <w:rFonts w:ascii="Times New Roman" w:hAnsi="Times New Roman"/>
          <w:b/>
          <w:sz w:val="24"/>
          <w:szCs w:val="24"/>
        </w:rPr>
        <w:t>20</w:t>
      </w:r>
      <w:r w:rsidR="00405567">
        <w:rPr>
          <w:rFonts w:ascii="Times New Roman" w:hAnsi="Times New Roman"/>
          <w:b/>
          <w:sz w:val="24"/>
          <w:szCs w:val="24"/>
        </w:rPr>
        <w:t xml:space="preserve"> </w:t>
      </w:r>
      <w:r>
        <w:rPr>
          <w:rFonts w:ascii="Times New Roman" w:hAnsi="Times New Roman"/>
          <w:sz w:val="24"/>
          <w:szCs w:val="24"/>
        </w:rPr>
        <w:t>PKK Tokësore (PKK Qafë Botë, PKK Rips, PKK Kakavijë, PKK Tre Urat, PKK Sopik, PKK Kapshticë, PKK Qafë Thanë, PKK Tushemisht, PKK Gorricë, PKK Bllatë, PKK Trebisht, PPKK Morinë, PPKK Qafë Morinë, PPKK Qafë Prush, PPKK Shishtavec, PPKK Orgjost, PPKK Borje, PPKK Çerem, PKK Hani i Hotit, PPKK Muriq</w:t>
      </w:r>
      <w:r w:rsidR="00236268">
        <w:rPr>
          <w:rFonts w:ascii="Times New Roman" w:hAnsi="Times New Roman"/>
          <w:sz w:val="24"/>
          <w:szCs w:val="24"/>
        </w:rPr>
        <w:t>an, PKK Bashkim, PPKK Grabom</w:t>
      </w:r>
      <w:r>
        <w:rPr>
          <w:rFonts w:ascii="Times New Roman" w:hAnsi="Times New Roman"/>
          <w:sz w:val="24"/>
          <w:szCs w:val="24"/>
        </w:rPr>
        <w:t>.</w:t>
      </w:r>
    </w:p>
    <w:p w:rsidR="00DE569C" w:rsidRDefault="00DE569C" w:rsidP="00DE569C">
      <w:pPr>
        <w:pStyle w:val="ColorfulList-Accent11"/>
        <w:tabs>
          <w:tab w:val="left" w:pos="360"/>
        </w:tabs>
        <w:spacing w:after="0" w:line="240" w:lineRule="auto"/>
        <w:ind w:left="0"/>
        <w:jc w:val="both"/>
        <w:rPr>
          <w:rFonts w:ascii="Times New Roman" w:hAnsi="Times New Roman"/>
          <w:b/>
          <w:sz w:val="24"/>
          <w:szCs w:val="24"/>
          <w:u w:val="single"/>
        </w:rPr>
      </w:pPr>
    </w:p>
    <w:p w:rsidR="00DE569C" w:rsidRDefault="00DE569C" w:rsidP="00DE569C">
      <w:pPr>
        <w:spacing w:after="0" w:line="240" w:lineRule="auto"/>
        <w:jc w:val="both"/>
        <w:rPr>
          <w:rFonts w:ascii="Times New Roman" w:hAnsi="Times New Roman"/>
          <w:sz w:val="24"/>
          <w:szCs w:val="24"/>
        </w:rPr>
      </w:pPr>
      <w:r>
        <w:rPr>
          <w:rFonts w:ascii="Times New Roman" w:hAnsi="Times New Roman"/>
          <w:sz w:val="24"/>
          <w:szCs w:val="24"/>
        </w:rPr>
        <w:t>Pikat e Kalit Kufitarar sipas shtetit kufitar</w:t>
      </w:r>
      <w:r w:rsidR="00DF7C2D">
        <w:rPr>
          <w:rFonts w:ascii="Times New Roman" w:hAnsi="Times New Roman"/>
          <w:sz w:val="24"/>
          <w:szCs w:val="24"/>
        </w:rPr>
        <w:t>,</w:t>
      </w:r>
      <w:r>
        <w:rPr>
          <w:rFonts w:ascii="Times New Roman" w:hAnsi="Times New Roman"/>
          <w:sz w:val="24"/>
          <w:szCs w:val="24"/>
        </w:rPr>
        <w:t xml:space="preserve"> janë si më poshtë:</w:t>
      </w:r>
    </w:p>
    <w:p w:rsidR="00DE569C" w:rsidRDefault="00DE569C" w:rsidP="00DE569C">
      <w:pPr>
        <w:spacing w:after="0" w:line="240" w:lineRule="auto"/>
        <w:jc w:val="both"/>
        <w:rPr>
          <w:rFonts w:ascii="Times New Roman" w:hAnsi="Times New Roman"/>
          <w:sz w:val="12"/>
          <w:szCs w:val="24"/>
        </w:rPr>
      </w:pPr>
    </w:p>
    <w:p w:rsidR="001C1470" w:rsidRDefault="00DE569C" w:rsidP="001C1470">
      <w:pPr>
        <w:pStyle w:val="ColorfulList-Accent11"/>
        <w:numPr>
          <w:ilvl w:val="0"/>
          <w:numId w:val="3"/>
        </w:numPr>
        <w:tabs>
          <w:tab w:val="left" w:pos="360"/>
        </w:tabs>
        <w:spacing w:after="0" w:line="240" w:lineRule="auto"/>
        <w:jc w:val="both"/>
        <w:rPr>
          <w:rFonts w:ascii="Times New Roman" w:hAnsi="Times New Roman"/>
          <w:sz w:val="24"/>
          <w:szCs w:val="24"/>
        </w:rPr>
      </w:pPr>
      <w:r>
        <w:rPr>
          <w:rFonts w:ascii="Times New Roman" w:hAnsi="Times New Roman"/>
          <w:b/>
          <w:sz w:val="24"/>
          <w:szCs w:val="24"/>
        </w:rPr>
        <w:t>5</w:t>
      </w:r>
      <w:r>
        <w:rPr>
          <w:rFonts w:ascii="Times New Roman" w:hAnsi="Times New Roman"/>
          <w:sz w:val="24"/>
          <w:szCs w:val="24"/>
        </w:rPr>
        <w:t xml:space="preserve"> PKK me </w:t>
      </w:r>
      <w:r w:rsidR="001C1470">
        <w:rPr>
          <w:rFonts w:ascii="Times New Roman" w:hAnsi="Times New Roman"/>
          <w:sz w:val="24"/>
          <w:szCs w:val="24"/>
        </w:rPr>
        <w:t>Malin e Zi (</w:t>
      </w:r>
      <w:r w:rsidR="001C1470" w:rsidRPr="001C1470">
        <w:rPr>
          <w:rFonts w:ascii="Times New Roman" w:hAnsi="Times New Roman"/>
          <w:b/>
          <w:sz w:val="24"/>
          <w:szCs w:val="24"/>
        </w:rPr>
        <w:t>3</w:t>
      </w:r>
      <w:r w:rsidR="001C1470">
        <w:rPr>
          <w:rFonts w:ascii="Times New Roman" w:hAnsi="Times New Roman"/>
          <w:sz w:val="24"/>
          <w:szCs w:val="24"/>
        </w:rPr>
        <w:t xml:space="preserve"> </w:t>
      </w:r>
      <w:r>
        <w:rPr>
          <w:rFonts w:ascii="Times New Roman" w:hAnsi="Times New Roman"/>
          <w:sz w:val="24"/>
          <w:szCs w:val="24"/>
        </w:rPr>
        <w:t>Pika të Përbashkëta të Kalimit</w:t>
      </w:r>
      <w:r w:rsidR="00DC1CB0">
        <w:rPr>
          <w:rFonts w:ascii="Times New Roman" w:hAnsi="Times New Roman"/>
          <w:sz w:val="24"/>
          <w:szCs w:val="24"/>
        </w:rPr>
        <w:t xml:space="preserve"> </w:t>
      </w:r>
      <w:r>
        <w:rPr>
          <w:rFonts w:ascii="Times New Roman" w:hAnsi="Times New Roman"/>
          <w:sz w:val="24"/>
          <w:szCs w:val="24"/>
        </w:rPr>
        <w:t>Kufitar</w:t>
      </w:r>
      <w:r w:rsidR="001C1470">
        <w:rPr>
          <w:rFonts w:ascii="Times New Roman" w:hAnsi="Times New Roman"/>
          <w:sz w:val="24"/>
          <w:szCs w:val="24"/>
        </w:rPr>
        <w:t>:</w:t>
      </w:r>
      <w:r w:rsidR="001C1470" w:rsidRPr="001C1470">
        <w:rPr>
          <w:rFonts w:ascii="Times New Roman" w:hAnsi="Times New Roman"/>
          <w:sz w:val="24"/>
          <w:szCs w:val="24"/>
        </w:rPr>
        <w:t xml:space="preserve"> </w:t>
      </w:r>
      <w:r w:rsidR="001C1470">
        <w:rPr>
          <w:rFonts w:ascii="Times New Roman" w:hAnsi="Times New Roman"/>
          <w:sz w:val="24"/>
          <w:szCs w:val="24"/>
        </w:rPr>
        <w:t>PPKK Muriq</w:t>
      </w:r>
      <w:r w:rsidR="006D1B6C">
        <w:rPr>
          <w:rFonts w:ascii="Times New Roman" w:hAnsi="Times New Roman"/>
          <w:sz w:val="24"/>
          <w:szCs w:val="24"/>
        </w:rPr>
        <w:t>an,</w:t>
      </w:r>
      <w:bookmarkStart w:id="0" w:name="_GoBack"/>
      <w:bookmarkEnd w:id="0"/>
      <w:r w:rsidR="008C262F">
        <w:rPr>
          <w:rFonts w:ascii="Times New Roman" w:hAnsi="Times New Roman"/>
          <w:sz w:val="24"/>
          <w:szCs w:val="24"/>
        </w:rPr>
        <w:t xml:space="preserve"> </w:t>
      </w:r>
      <w:r w:rsidR="001C1470">
        <w:rPr>
          <w:rFonts w:ascii="Times New Roman" w:hAnsi="Times New Roman"/>
          <w:sz w:val="24"/>
          <w:szCs w:val="24"/>
        </w:rPr>
        <w:t>PPKK Grabom</w:t>
      </w:r>
      <w:r w:rsidR="008C262F">
        <w:rPr>
          <w:rFonts w:ascii="Times New Roman" w:hAnsi="Times New Roman"/>
          <w:sz w:val="24"/>
          <w:szCs w:val="24"/>
        </w:rPr>
        <w:t xml:space="preserve">, </w:t>
      </w:r>
      <w:r w:rsidR="008C262F" w:rsidRPr="008C262F">
        <w:rPr>
          <w:rFonts w:ascii="Times New Roman" w:hAnsi="Times New Roman"/>
          <w:sz w:val="24"/>
          <w:szCs w:val="24"/>
        </w:rPr>
        <w:t>P</w:t>
      </w:r>
      <w:r w:rsidR="008C262F">
        <w:rPr>
          <w:rFonts w:ascii="Times New Roman" w:hAnsi="Times New Roman"/>
          <w:sz w:val="24"/>
          <w:szCs w:val="24"/>
        </w:rPr>
        <w:t>P</w:t>
      </w:r>
      <w:r w:rsidR="008C262F" w:rsidRPr="008C262F">
        <w:rPr>
          <w:rFonts w:ascii="Times New Roman" w:hAnsi="Times New Roman"/>
          <w:sz w:val="24"/>
          <w:szCs w:val="24"/>
        </w:rPr>
        <w:t>KK</w:t>
      </w:r>
      <w:r w:rsidR="008C262F">
        <w:rPr>
          <w:rFonts w:ascii="Times New Roman" w:hAnsi="Times New Roman"/>
          <w:sz w:val="24"/>
          <w:szCs w:val="24"/>
        </w:rPr>
        <w:t xml:space="preserve"> hekurudhore Tuz</w:t>
      </w:r>
      <w:r w:rsidR="001C1470">
        <w:rPr>
          <w:rFonts w:ascii="Times New Roman" w:hAnsi="Times New Roman"/>
          <w:sz w:val="24"/>
          <w:szCs w:val="24"/>
        </w:rPr>
        <w:t xml:space="preserve"> </w:t>
      </w:r>
      <w:r>
        <w:rPr>
          <w:rFonts w:ascii="Times New Roman" w:hAnsi="Times New Roman"/>
          <w:sz w:val="24"/>
          <w:szCs w:val="24"/>
        </w:rPr>
        <w:t>);</w:t>
      </w:r>
      <w:r w:rsidR="001C1470">
        <w:rPr>
          <w:rFonts w:ascii="Times New Roman" w:hAnsi="Times New Roman"/>
          <w:sz w:val="24"/>
          <w:szCs w:val="24"/>
        </w:rPr>
        <w:t xml:space="preserve"> </w:t>
      </w:r>
      <w:r w:rsidR="008C262F">
        <w:rPr>
          <w:rFonts w:ascii="Times New Roman" w:hAnsi="Times New Roman"/>
          <w:sz w:val="24"/>
          <w:szCs w:val="24"/>
        </w:rPr>
        <w:t>PKK Hani i Hotit, PKK Bashkim</w:t>
      </w:r>
      <w:r w:rsidR="001C1470">
        <w:rPr>
          <w:rFonts w:ascii="Times New Roman" w:hAnsi="Times New Roman"/>
          <w:sz w:val="24"/>
          <w:szCs w:val="24"/>
        </w:rPr>
        <w:t>.</w:t>
      </w:r>
    </w:p>
    <w:p w:rsidR="00DE569C" w:rsidRDefault="008C262F" w:rsidP="008C262F">
      <w:pPr>
        <w:pStyle w:val="ColorfulList-Accent11"/>
        <w:tabs>
          <w:tab w:val="left" w:pos="360"/>
        </w:tabs>
        <w:spacing w:after="0" w:line="240" w:lineRule="auto"/>
        <w:jc w:val="both"/>
        <w:rPr>
          <w:rFonts w:ascii="Times New Roman" w:hAnsi="Times New Roman"/>
          <w:sz w:val="24"/>
          <w:szCs w:val="24"/>
        </w:rPr>
      </w:pPr>
      <w:r>
        <w:rPr>
          <w:rFonts w:ascii="Times New Roman" w:hAnsi="Times New Roman"/>
          <w:b/>
          <w:sz w:val="24"/>
          <w:szCs w:val="24"/>
        </w:rPr>
        <w:t xml:space="preserve">Shënim: </w:t>
      </w:r>
      <w:r w:rsidRPr="008C262F">
        <w:rPr>
          <w:rFonts w:ascii="Times New Roman" w:hAnsi="Times New Roman"/>
          <w:sz w:val="24"/>
          <w:szCs w:val="24"/>
        </w:rPr>
        <w:t xml:space="preserve">Po punohet për hapjen e Pikës së Përbashkët të Kalimit Kufitar Zogaj RSH-Ckla/Skje, Mali i </w:t>
      </w:r>
      <w:r w:rsidR="00DB5506">
        <w:rPr>
          <w:rFonts w:ascii="Times New Roman" w:hAnsi="Times New Roman"/>
          <w:sz w:val="24"/>
          <w:szCs w:val="24"/>
        </w:rPr>
        <w:t>Zi, në territorin e Malit të Zi.</w:t>
      </w:r>
    </w:p>
    <w:p w:rsidR="00DE569C" w:rsidRDefault="00DE569C" w:rsidP="00DE569C">
      <w:pPr>
        <w:pStyle w:val="ColorfulList-Accent11"/>
        <w:numPr>
          <w:ilvl w:val="0"/>
          <w:numId w:val="4"/>
        </w:numPr>
        <w:spacing w:after="0" w:line="240" w:lineRule="auto"/>
        <w:jc w:val="both"/>
        <w:rPr>
          <w:rFonts w:ascii="Times New Roman" w:hAnsi="Times New Roman"/>
          <w:sz w:val="24"/>
          <w:szCs w:val="24"/>
        </w:rPr>
      </w:pPr>
      <w:r>
        <w:rPr>
          <w:rFonts w:ascii="Times New Roman" w:hAnsi="Times New Roman"/>
          <w:b/>
          <w:sz w:val="24"/>
          <w:szCs w:val="24"/>
        </w:rPr>
        <w:t>7</w:t>
      </w:r>
      <w:r>
        <w:rPr>
          <w:rFonts w:ascii="Times New Roman" w:hAnsi="Times New Roman"/>
          <w:sz w:val="24"/>
          <w:szCs w:val="24"/>
        </w:rPr>
        <w:t xml:space="preserve"> PPKK me Kosovën</w:t>
      </w:r>
      <w:r w:rsidR="00DC1CB0">
        <w:rPr>
          <w:rFonts w:ascii="Times New Roman" w:hAnsi="Times New Roman"/>
          <w:sz w:val="24"/>
          <w:szCs w:val="24"/>
        </w:rPr>
        <w:t xml:space="preserve"> </w:t>
      </w:r>
      <w:r>
        <w:rPr>
          <w:rFonts w:ascii="Times New Roman" w:hAnsi="Times New Roman"/>
          <w:sz w:val="24"/>
          <w:szCs w:val="24"/>
        </w:rPr>
        <w:t>(</w:t>
      </w:r>
      <w:r>
        <w:rPr>
          <w:rFonts w:ascii="Times New Roman" w:hAnsi="Times New Roman"/>
          <w:b/>
          <w:sz w:val="24"/>
          <w:szCs w:val="24"/>
        </w:rPr>
        <w:t>7</w:t>
      </w:r>
      <w:r>
        <w:rPr>
          <w:rFonts w:ascii="Times New Roman" w:hAnsi="Times New Roman"/>
          <w:sz w:val="24"/>
          <w:szCs w:val="24"/>
        </w:rPr>
        <w:t xml:space="preserve"> Pika të Përbashkëta të Kalimit Kufitar);</w:t>
      </w:r>
      <w:r w:rsidR="008C262F" w:rsidRPr="008C262F">
        <w:rPr>
          <w:rFonts w:ascii="Times New Roman" w:hAnsi="Times New Roman"/>
          <w:sz w:val="24"/>
          <w:szCs w:val="24"/>
        </w:rPr>
        <w:t xml:space="preserve"> </w:t>
      </w:r>
      <w:r w:rsidR="008C262F">
        <w:rPr>
          <w:rFonts w:ascii="Times New Roman" w:hAnsi="Times New Roman"/>
          <w:sz w:val="24"/>
          <w:szCs w:val="24"/>
        </w:rPr>
        <w:t>PPKK Morinë, PPKK Qafë Morinë, PPKK Qafë Prush, PPKK Shishtavec, PPKK Orgjost, PPKK Borje, PPKK Çerem.</w:t>
      </w:r>
    </w:p>
    <w:p w:rsidR="00DE569C" w:rsidRDefault="008C262F" w:rsidP="00DE569C">
      <w:pPr>
        <w:pStyle w:val="ColorfulList-Accent11"/>
        <w:numPr>
          <w:ilvl w:val="0"/>
          <w:numId w:val="4"/>
        </w:numPr>
        <w:spacing w:after="0" w:line="240" w:lineRule="auto"/>
        <w:jc w:val="both"/>
        <w:rPr>
          <w:rFonts w:ascii="Times New Roman" w:hAnsi="Times New Roman"/>
          <w:sz w:val="24"/>
          <w:szCs w:val="24"/>
        </w:rPr>
      </w:pPr>
      <w:r>
        <w:rPr>
          <w:rFonts w:ascii="Times New Roman" w:hAnsi="Times New Roman"/>
          <w:b/>
          <w:sz w:val="24"/>
          <w:szCs w:val="24"/>
        </w:rPr>
        <w:lastRenderedPageBreak/>
        <w:t>6</w:t>
      </w:r>
      <w:r w:rsidR="00DE569C">
        <w:rPr>
          <w:rFonts w:ascii="Times New Roman" w:hAnsi="Times New Roman"/>
          <w:sz w:val="24"/>
          <w:szCs w:val="24"/>
        </w:rPr>
        <w:t xml:space="preserve"> PKK </w:t>
      </w:r>
      <w:r>
        <w:rPr>
          <w:rFonts w:ascii="Times New Roman" w:hAnsi="Times New Roman"/>
          <w:sz w:val="24"/>
          <w:szCs w:val="24"/>
        </w:rPr>
        <w:t>me Maqedoninë e Veriut (</w:t>
      </w:r>
      <w:r w:rsidR="00DE569C">
        <w:rPr>
          <w:rFonts w:ascii="Times New Roman" w:hAnsi="Times New Roman"/>
          <w:b/>
          <w:sz w:val="24"/>
          <w:szCs w:val="24"/>
        </w:rPr>
        <w:t>1</w:t>
      </w:r>
      <w:r w:rsidR="00DE569C">
        <w:rPr>
          <w:rFonts w:ascii="Times New Roman" w:hAnsi="Times New Roman"/>
          <w:sz w:val="24"/>
          <w:szCs w:val="24"/>
        </w:rPr>
        <w:t xml:space="preserve"> liqenore</w:t>
      </w:r>
      <w:r>
        <w:rPr>
          <w:rFonts w:ascii="Times New Roman" w:hAnsi="Times New Roman"/>
          <w:sz w:val="24"/>
          <w:szCs w:val="24"/>
        </w:rPr>
        <w:t>, PKK Moli i Qytetit Pogradec</w:t>
      </w:r>
      <w:r w:rsidR="00DE569C">
        <w:rPr>
          <w:rFonts w:ascii="Times New Roman" w:hAnsi="Times New Roman"/>
          <w:sz w:val="24"/>
          <w:szCs w:val="24"/>
        </w:rPr>
        <w:t>);</w:t>
      </w:r>
      <w:r w:rsidRPr="008C262F">
        <w:rPr>
          <w:rFonts w:ascii="Times New Roman" w:hAnsi="Times New Roman"/>
          <w:sz w:val="24"/>
          <w:szCs w:val="24"/>
        </w:rPr>
        <w:t xml:space="preserve"> </w:t>
      </w:r>
      <w:r>
        <w:rPr>
          <w:rFonts w:ascii="Times New Roman" w:hAnsi="Times New Roman"/>
          <w:sz w:val="24"/>
          <w:szCs w:val="24"/>
        </w:rPr>
        <w:t>PKK Qafë Thanë, PKK Tushemisht, PKK Gorricë, PKK Bllatë, (</w:t>
      </w:r>
      <w:r w:rsidRPr="00DB5506">
        <w:rPr>
          <w:rFonts w:ascii="Times New Roman" w:hAnsi="Times New Roman"/>
          <w:b/>
          <w:sz w:val="24"/>
          <w:szCs w:val="24"/>
        </w:rPr>
        <w:t>1</w:t>
      </w:r>
      <w:r>
        <w:rPr>
          <w:rFonts w:ascii="Times New Roman" w:hAnsi="Times New Roman"/>
          <w:sz w:val="24"/>
          <w:szCs w:val="24"/>
        </w:rPr>
        <w:t xml:space="preserve"> Pikë e Përbashkët e Kalimit Kufitar, PP</w:t>
      </w:r>
      <w:r w:rsidR="00DB5506">
        <w:rPr>
          <w:rFonts w:ascii="Times New Roman" w:hAnsi="Times New Roman"/>
          <w:sz w:val="24"/>
          <w:szCs w:val="24"/>
        </w:rPr>
        <w:t xml:space="preserve">KK </w:t>
      </w:r>
      <w:r>
        <w:rPr>
          <w:rFonts w:ascii="Times New Roman" w:hAnsi="Times New Roman"/>
          <w:sz w:val="24"/>
          <w:szCs w:val="24"/>
        </w:rPr>
        <w:t>Xhepisht</w:t>
      </w:r>
      <w:r w:rsidR="00DB5506">
        <w:rPr>
          <w:rFonts w:ascii="Times New Roman" w:hAnsi="Times New Roman"/>
          <w:sz w:val="24"/>
          <w:szCs w:val="24"/>
        </w:rPr>
        <w:t>/Trebisht, në territorin e Maqedonisë së Veriut</w:t>
      </w:r>
      <w:r>
        <w:rPr>
          <w:rFonts w:ascii="Times New Roman" w:hAnsi="Times New Roman"/>
          <w:sz w:val="24"/>
          <w:szCs w:val="24"/>
        </w:rPr>
        <w:t>).</w:t>
      </w:r>
    </w:p>
    <w:p w:rsidR="00DE569C" w:rsidRDefault="00DE569C" w:rsidP="00DE569C">
      <w:pPr>
        <w:pStyle w:val="ColorfulList-Accent11"/>
        <w:numPr>
          <w:ilvl w:val="0"/>
          <w:numId w:val="4"/>
        </w:numPr>
        <w:spacing w:after="0" w:line="240" w:lineRule="auto"/>
        <w:jc w:val="both"/>
        <w:rPr>
          <w:rFonts w:ascii="Times New Roman" w:hAnsi="Times New Roman"/>
          <w:sz w:val="24"/>
          <w:szCs w:val="24"/>
        </w:rPr>
      </w:pPr>
      <w:r>
        <w:rPr>
          <w:rFonts w:ascii="Times New Roman" w:hAnsi="Times New Roman"/>
          <w:b/>
          <w:sz w:val="24"/>
          <w:szCs w:val="24"/>
        </w:rPr>
        <w:t>9</w:t>
      </w:r>
      <w:r>
        <w:rPr>
          <w:rFonts w:ascii="Times New Roman" w:hAnsi="Times New Roman"/>
          <w:sz w:val="24"/>
          <w:szCs w:val="24"/>
        </w:rPr>
        <w:t xml:space="preserve"> PKK me Greqinë (nga këto </w:t>
      </w:r>
      <w:r>
        <w:rPr>
          <w:rFonts w:ascii="Times New Roman" w:hAnsi="Times New Roman"/>
          <w:b/>
          <w:sz w:val="24"/>
          <w:szCs w:val="24"/>
        </w:rPr>
        <w:t xml:space="preserve">3 </w:t>
      </w:r>
      <w:r>
        <w:rPr>
          <w:rFonts w:ascii="Times New Roman" w:hAnsi="Times New Roman"/>
          <w:sz w:val="24"/>
          <w:szCs w:val="24"/>
        </w:rPr>
        <w:t>detare</w:t>
      </w:r>
      <w:r w:rsidR="00DB5506">
        <w:rPr>
          <w:rFonts w:ascii="Times New Roman" w:hAnsi="Times New Roman"/>
          <w:sz w:val="24"/>
          <w:szCs w:val="24"/>
        </w:rPr>
        <w:t>:</w:t>
      </w:r>
      <w:r w:rsidR="00DB5506" w:rsidRPr="00DB5506">
        <w:rPr>
          <w:rFonts w:ascii="Times New Roman" w:hAnsi="Times New Roman"/>
          <w:sz w:val="24"/>
          <w:szCs w:val="24"/>
        </w:rPr>
        <w:t xml:space="preserve"> </w:t>
      </w:r>
      <w:r w:rsidR="00DB5506">
        <w:rPr>
          <w:rFonts w:ascii="Times New Roman" w:hAnsi="Times New Roman"/>
          <w:sz w:val="24"/>
          <w:szCs w:val="24"/>
        </w:rPr>
        <w:t>PKK Porti Sarandë, PKK Porti Himarë, PKK Limion</w:t>
      </w:r>
      <w:r>
        <w:rPr>
          <w:rFonts w:ascii="Times New Roman" w:hAnsi="Times New Roman"/>
          <w:sz w:val="24"/>
          <w:szCs w:val="24"/>
        </w:rPr>
        <w:t>);</w:t>
      </w:r>
      <w:r w:rsidR="00DB5506">
        <w:rPr>
          <w:rFonts w:ascii="Times New Roman" w:hAnsi="Times New Roman"/>
          <w:sz w:val="24"/>
          <w:szCs w:val="24"/>
        </w:rPr>
        <w:t xml:space="preserve"> </w:t>
      </w:r>
      <w:r w:rsidR="00DB5506" w:rsidRPr="00DB5506">
        <w:rPr>
          <w:rFonts w:ascii="Times New Roman" w:hAnsi="Times New Roman"/>
          <w:b/>
          <w:sz w:val="24"/>
          <w:szCs w:val="24"/>
        </w:rPr>
        <w:t>6</w:t>
      </w:r>
      <w:r w:rsidR="00DB5506">
        <w:rPr>
          <w:rFonts w:ascii="Times New Roman" w:hAnsi="Times New Roman"/>
          <w:sz w:val="24"/>
          <w:szCs w:val="24"/>
        </w:rPr>
        <w:t xml:space="preserve"> tokësore: PKK Kakavijë, PKK Tre Urat, PKK Sopik, PKK Kapshticë, PKK Qafë Botë, PKK Rips.</w:t>
      </w:r>
    </w:p>
    <w:p w:rsidR="000D3D0E" w:rsidRPr="00DC1CB0" w:rsidRDefault="00DE569C" w:rsidP="00DC1CB0">
      <w:pPr>
        <w:pStyle w:val="ColorfulList-Accent11"/>
        <w:numPr>
          <w:ilvl w:val="0"/>
          <w:numId w:val="4"/>
        </w:numPr>
        <w:spacing w:after="0" w:line="240" w:lineRule="auto"/>
        <w:jc w:val="both"/>
        <w:rPr>
          <w:rFonts w:ascii="Times New Roman" w:hAnsi="Times New Roman"/>
          <w:sz w:val="24"/>
          <w:szCs w:val="24"/>
        </w:rPr>
      </w:pPr>
      <w:r w:rsidRPr="00DC1CB0">
        <w:rPr>
          <w:rFonts w:ascii="Times New Roman" w:hAnsi="Times New Roman"/>
          <w:b/>
          <w:sz w:val="24"/>
          <w:szCs w:val="24"/>
        </w:rPr>
        <w:t xml:space="preserve">5 </w:t>
      </w:r>
      <w:r w:rsidRPr="00DC1CB0">
        <w:rPr>
          <w:rFonts w:ascii="Times New Roman" w:hAnsi="Times New Roman"/>
          <w:sz w:val="24"/>
          <w:szCs w:val="24"/>
        </w:rPr>
        <w:t>PKK me Italinë (</w:t>
      </w:r>
      <w:r w:rsidRPr="00DC1CB0">
        <w:rPr>
          <w:rFonts w:ascii="Times New Roman" w:hAnsi="Times New Roman"/>
          <w:b/>
          <w:sz w:val="24"/>
          <w:szCs w:val="24"/>
        </w:rPr>
        <w:t>5</w:t>
      </w:r>
      <w:r w:rsidRPr="00DC1CB0">
        <w:rPr>
          <w:rFonts w:ascii="Times New Roman" w:hAnsi="Times New Roman"/>
          <w:sz w:val="24"/>
          <w:szCs w:val="24"/>
        </w:rPr>
        <w:t xml:space="preserve"> detare</w:t>
      </w:r>
      <w:r w:rsidR="00DB5506">
        <w:rPr>
          <w:rFonts w:ascii="Times New Roman" w:hAnsi="Times New Roman"/>
          <w:sz w:val="24"/>
          <w:szCs w:val="24"/>
        </w:rPr>
        <w:t>), PKK Porti Durrës, PKK Porti Vlorë, PKK Porti Shëngjin, PKK Porto Romano për transport karburantesh, PKK Petrolifera për transport karburantesh.</w:t>
      </w:r>
    </w:p>
    <w:p w:rsidR="000D3D0E" w:rsidRDefault="000D3D0E" w:rsidP="000D3D0E">
      <w:pPr>
        <w:shd w:val="clear" w:color="auto" w:fill="FFFFFF"/>
        <w:spacing w:after="0" w:line="240" w:lineRule="auto"/>
        <w:rPr>
          <w:rFonts w:ascii="Arial" w:eastAsia="Times New Roman" w:hAnsi="Arial" w:cs="Arial"/>
          <w:color w:val="484848"/>
          <w:sz w:val="17"/>
          <w:szCs w:val="17"/>
          <w:shd w:val="clear" w:color="auto" w:fill="F3F3F3"/>
          <w:lang w:eastAsia="sq-AL"/>
        </w:rPr>
      </w:pPr>
    </w:p>
    <w:p w:rsidR="000D3D0E" w:rsidRDefault="000D3D0E" w:rsidP="000D3D0E">
      <w:pPr>
        <w:shd w:val="clear" w:color="auto" w:fill="FFFFFF"/>
        <w:spacing w:after="0" w:line="240" w:lineRule="auto"/>
        <w:rPr>
          <w:rFonts w:ascii="Arial" w:eastAsia="Times New Roman" w:hAnsi="Arial" w:cs="Arial"/>
          <w:color w:val="484848"/>
          <w:sz w:val="17"/>
          <w:szCs w:val="17"/>
          <w:shd w:val="clear" w:color="auto" w:fill="F3F3F3"/>
          <w:lang w:eastAsia="sq-AL"/>
        </w:rPr>
      </w:pPr>
    </w:p>
    <w:p w:rsidR="000D3D0E" w:rsidRDefault="000D3D0E" w:rsidP="000D3D0E">
      <w:pPr>
        <w:shd w:val="clear" w:color="auto" w:fill="FFFFFF"/>
        <w:spacing w:after="0" w:line="240" w:lineRule="auto"/>
        <w:rPr>
          <w:rFonts w:ascii="Arial" w:eastAsia="Times New Roman" w:hAnsi="Arial" w:cs="Arial"/>
          <w:color w:val="484848"/>
          <w:sz w:val="17"/>
          <w:szCs w:val="17"/>
          <w:shd w:val="clear" w:color="auto" w:fill="F3F3F3"/>
          <w:lang w:eastAsia="sq-AL"/>
        </w:rPr>
      </w:pPr>
    </w:p>
    <w:sectPr w:rsidR="000D3D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50124"/>
    <w:multiLevelType w:val="hybridMultilevel"/>
    <w:tmpl w:val="BC20C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0891022"/>
    <w:multiLevelType w:val="hybridMultilevel"/>
    <w:tmpl w:val="B54E2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2B84D19"/>
    <w:multiLevelType w:val="hybridMultilevel"/>
    <w:tmpl w:val="7C3691AE"/>
    <w:lvl w:ilvl="0" w:tplc="04090001">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2F565CC"/>
    <w:multiLevelType w:val="hybridMultilevel"/>
    <w:tmpl w:val="2F3C8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89C"/>
    <w:rsid w:val="000D3D0E"/>
    <w:rsid w:val="001C1470"/>
    <w:rsid w:val="00236268"/>
    <w:rsid w:val="003921DC"/>
    <w:rsid w:val="00405567"/>
    <w:rsid w:val="0066789C"/>
    <w:rsid w:val="006D1B6C"/>
    <w:rsid w:val="00802C97"/>
    <w:rsid w:val="008C262F"/>
    <w:rsid w:val="0095112C"/>
    <w:rsid w:val="00DB5506"/>
    <w:rsid w:val="00DC1CB0"/>
    <w:rsid w:val="00DE569C"/>
    <w:rsid w:val="00DF7C2D"/>
    <w:rsid w:val="00E8090F"/>
    <w:rsid w:val="00F9187A"/>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7956FD-B8C8-4B60-9118-37F976A57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69C"/>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ceouttxt">
    <w:name w:val="iceouttxt"/>
    <w:basedOn w:val="DefaultParagraphFont"/>
    <w:rsid w:val="000D3D0E"/>
  </w:style>
  <w:style w:type="character" w:customStyle="1" w:styleId="ColorfulList-Accent1Char">
    <w:name w:val="Colorful List - Accent 1 Char"/>
    <w:aliases w:val="Normal 1 Char,List Paragraph1 Char,Dot pt Char,F5 List Paragraph Char,List Paragraph Char Char Char Char,Indicator Text Char,Colorful List - Accent 11 Char,Numbered Para 1 Char,Bullet 1 Char,Bullet Points Char"/>
    <w:link w:val="ColorfulList-Accent11"/>
    <w:uiPriority w:val="34"/>
    <w:qFormat/>
    <w:locked/>
    <w:rsid w:val="00DE569C"/>
  </w:style>
  <w:style w:type="paragraph" w:customStyle="1" w:styleId="ColorfulList-Accent11">
    <w:name w:val="Colorful List - Accent 11"/>
    <w:aliases w:val="Normal 1,List Paragraph1,Dot pt,F5 List Paragraph,List Paragraph Char Char Char,Indicator Text,Numbered Para 1,Bullet 1,Bullet Points,MAIN CONTENT,Párrafo de lista,Recommendation,List Paragraph2"/>
    <w:basedOn w:val="Normal"/>
    <w:link w:val="ColorfulList-Accent1Char"/>
    <w:uiPriority w:val="34"/>
    <w:qFormat/>
    <w:rsid w:val="00DE569C"/>
    <w:pPr>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DE56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69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263868">
      <w:bodyDiv w:val="1"/>
      <w:marLeft w:val="0"/>
      <w:marRight w:val="0"/>
      <w:marTop w:val="0"/>
      <w:marBottom w:val="0"/>
      <w:divBdr>
        <w:top w:val="none" w:sz="0" w:space="0" w:color="auto"/>
        <w:left w:val="none" w:sz="0" w:space="0" w:color="auto"/>
        <w:bottom w:val="none" w:sz="0" w:space="0" w:color="auto"/>
        <w:right w:val="none" w:sz="0" w:space="0" w:color="auto"/>
      </w:divBdr>
      <w:divsChild>
        <w:div w:id="1536307361">
          <w:marLeft w:val="210"/>
          <w:marRight w:val="225"/>
          <w:marTop w:val="90"/>
          <w:marBottom w:val="225"/>
          <w:divBdr>
            <w:top w:val="none" w:sz="0" w:space="0" w:color="auto"/>
            <w:left w:val="none" w:sz="0" w:space="0" w:color="auto"/>
            <w:bottom w:val="none" w:sz="0" w:space="0" w:color="auto"/>
            <w:right w:val="none" w:sz="0" w:space="0" w:color="auto"/>
          </w:divBdr>
        </w:div>
        <w:div w:id="1246770848">
          <w:marLeft w:val="0"/>
          <w:marRight w:val="0"/>
          <w:marTop w:val="0"/>
          <w:marBottom w:val="0"/>
          <w:divBdr>
            <w:top w:val="none" w:sz="0" w:space="0" w:color="auto"/>
            <w:left w:val="none" w:sz="0" w:space="0" w:color="auto"/>
            <w:bottom w:val="none" w:sz="0" w:space="0" w:color="auto"/>
            <w:right w:val="none" w:sz="0" w:space="0" w:color="auto"/>
          </w:divBdr>
          <w:divsChild>
            <w:div w:id="1268732649">
              <w:marLeft w:val="0"/>
              <w:marRight w:val="150"/>
              <w:marTop w:val="0"/>
              <w:marBottom w:val="150"/>
              <w:divBdr>
                <w:top w:val="none" w:sz="0" w:space="0" w:color="auto"/>
                <w:left w:val="none" w:sz="0" w:space="0" w:color="auto"/>
                <w:bottom w:val="none" w:sz="0" w:space="0" w:color="auto"/>
                <w:right w:val="none" w:sz="0" w:space="0" w:color="auto"/>
              </w:divBdr>
              <w:divsChild>
                <w:div w:id="769743997">
                  <w:marLeft w:val="60"/>
                  <w:marRight w:val="0"/>
                  <w:marTop w:val="0"/>
                  <w:marBottom w:val="0"/>
                  <w:divBdr>
                    <w:top w:val="none" w:sz="0" w:space="0" w:color="auto"/>
                    <w:left w:val="none" w:sz="0" w:space="0" w:color="auto"/>
                    <w:bottom w:val="none" w:sz="0" w:space="0" w:color="auto"/>
                    <w:right w:val="none" w:sz="0" w:space="0" w:color="auto"/>
                  </w:divBdr>
                  <w:divsChild>
                    <w:div w:id="1601717341">
                      <w:marLeft w:val="0"/>
                      <w:marRight w:val="0"/>
                      <w:marTop w:val="0"/>
                      <w:marBottom w:val="0"/>
                      <w:divBdr>
                        <w:top w:val="none" w:sz="0" w:space="0" w:color="auto"/>
                        <w:left w:val="none" w:sz="0" w:space="0" w:color="auto"/>
                        <w:bottom w:val="none" w:sz="0" w:space="0" w:color="auto"/>
                        <w:right w:val="none" w:sz="0" w:space="0" w:color="auto"/>
                      </w:divBdr>
                      <w:divsChild>
                        <w:div w:id="940721803">
                          <w:marLeft w:val="0"/>
                          <w:marRight w:val="0"/>
                          <w:marTop w:val="0"/>
                          <w:marBottom w:val="0"/>
                          <w:divBdr>
                            <w:top w:val="none" w:sz="0" w:space="0" w:color="auto"/>
                            <w:left w:val="none" w:sz="0" w:space="0" w:color="auto"/>
                            <w:bottom w:val="none" w:sz="0" w:space="0" w:color="auto"/>
                            <w:right w:val="none" w:sz="0" w:space="0" w:color="auto"/>
                          </w:divBdr>
                        </w:div>
                        <w:div w:id="1496847634">
                          <w:marLeft w:val="0"/>
                          <w:marRight w:val="0"/>
                          <w:marTop w:val="0"/>
                          <w:marBottom w:val="0"/>
                          <w:divBdr>
                            <w:top w:val="none" w:sz="0" w:space="0" w:color="auto"/>
                            <w:left w:val="none" w:sz="0" w:space="0" w:color="auto"/>
                            <w:bottom w:val="none" w:sz="0" w:space="0" w:color="auto"/>
                            <w:right w:val="none" w:sz="0" w:space="0" w:color="auto"/>
                          </w:divBdr>
                        </w:div>
                      </w:divsChild>
                    </w:div>
                    <w:div w:id="270824995">
                      <w:marLeft w:val="0"/>
                      <w:marRight w:val="0"/>
                      <w:marTop w:val="0"/>
                      <w:marBottom w:val="0"/>
                      <w:divBdr>
                        <w:top w:val="none" w:sz="0" w:space="0" w:color="auto"/>
                        <w:left w:val="none" w:sz="0" w:space="0" w:color="auto"/>
                        <w:bottom w:val="none" w:sz="0" w:space="0" w:color="auto"/>
                        <w:right w:val="none" w:sz="0" w:space="0" w:color="auto"/>
                      </w:divBdr>
                      <w:divsChild>
                        <w:div w:id="519008811">
                          <w:marLeft w:val="0"/>
                          <w:marRight w:val="0"/>
                          <w:marTop w:val="0"/>
                          <w:marBottom w:val="0"/>
                          <w:divBdr>
                            <w:top w:val="none" w:sz="0" w:space="0" w:color="auto"/>
                            <w:left w:val="none" w:sz="0" w:space="0" w:color="auto"/>
                            <w:bottom w:val="none" w:sz="0" w:space="0" w:color="auto"/>
                            <w:right w:val="none" w:sz="0" w:space="0" w:color="auto"/>
                          </w:divBdr>
                          <w:divsChild>
                            <w:div w:id="195705003">
                              <w:marLeft w:val="0"/>
                              <w:marRight w:val="0"/>
                              <w:marTop w:val="30"/>
                              <w:marBottom w:val="30"/>
                              <w:divBdr>
                                <w:top w:val="none" w:sz="0" w:space="0" w:color="auto"/>
                                <w:left w:val="none" w:sz="0" w:space="0" w:color="auto"/>
                                <w:bottom w:val="none" w:sz="0" w:space="0" w:color="auto"/>
                                <w:right w:val="none" w:sz="0" w:space="0" w:color="auto"/>
                              </w:divBdr>
                              <w:divsChild>
                                <w:div w:id="1227112494">
                                  <w:marLeft w:val="0"/>
                                  <w:marRight w:val="90"/>
                                  <w:marTop w:val="0"/>
                                  <w:marBottom w:val="0"/>
                                  <w:divBdr>
                                    <w:top w:val="none" w:sz="0" w:space="0" w:color="auto"/>
                                    <w:left w:val="none" w:sz="0" w:space="0" w:color="auto"/>
                                    <w:bottom w:val="none" w:sz="0" w:space="0" w:color="auto"/>
                                    <w:right w:val="none" w:sz="0" w:space="0" w:color="auto"/>
                                  </w:divBdr>
                                </w:div>
                                <w:div w:id="40788492">
                                  <w:marLeft w:val="0"/>
                                  <w:marRight w:val="150"/>
                                  <w:marTop w:val="0"/>
                                  <w:marBottom w:val="0"/>
                                  <w:divBdr>
                                    <w:top w:val="none" w:sz="0" w:space="0" w:color="auto"/>
                                    <w:left w:val="none" w:sz="0" w:space="0" w:color="auto"/>
                                    <w:bottom w:val="none" w:sz="0" w:space="0" w:color="auto"/>
                                    <w:right w:val="none" w:sz="0" w:space="0" w:color="auto"/>
                                  </w:divBdr>
                                  <w:divsChild>
                                    <w:div w:id="822425597">
                                      <w:marLeft w:val="0"/>
                                      <w:marRight w:val="0"/>
                                      <w:marTop w:val="0"/>
                                      <w:marBottom w:val="0"/>
                                      <w:divBdr>
                                        <w:top w:val="none" w:sz="0" w:space="0" w:color="auto"/>
                                        <w:left w:val="none" w:sz="0" w:space="0" w:color="auto"/>
                                        <w:bottom w:val="none" w:sz="0" w:space="0" w:color="auto"/>
                                        <w:right w:val="none" w:sz="0" w:space="0" w:color="auto"/>
                                      </w:divBdr>
                                      <w:divsChild>
                                        <w:div w:id="92846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935338">
                          <w:marLeft w:val="0"/>
                          <w:marRight w:val="0"/>
                          <w:marTop w:val="0"/>
                          <w:marBottom w:val="30"/>
                          <w:divBdr>
                            <w:top w:val="none" w:sz="0" w:space="0" w:color="auto"/>
                            <w:left w:val="none" w:sz="0" w:space="0" w:color="auto"/>
                            <w:bottom w:val="none" w:sz="0" w:space="0" w:color="auto"/>
                            <w:right w:val="none" w:sz="0" w:space="0" w:color="auto"/>
                          </w:divBdr>
                          <w:divsChild>
                            <w:div w:id="2031492426">
                              <w:marLeft w:val="0"/>
                              <w:marRight w:val="90"/>
                              <w:marTop w:val="15"/>
                              <w:marBottom w:val="0"/>
                              <w:divBdr>
                                <w:top w:val="none" w:sz="0" w:space="0" w:color="auto"/>
                                <w:left w:val="none" w:sz="0" w:space="0" w:color="auto"/>
                                <w:bottom w:val="none" w:sz="0" w:space="0" w:color="auto"/>
                                <w:right w:val="none" w:sz="0" w:space="0" w:color="auto"/>
                              </w:divBdr>
                            </w:div>
                            <w:div w:id="755706589">
                              <w:marLeft w:val="0"/>
                              <w:marRight w:val="150"/>
                              <w:marTop w:val="0"/>
                              <w:marBottom w:val="0"/>
                              <w:divBdr>
                                <w:top w:val="none" w:sz="0" w:space="0" w:color="auto"/>
                                <w:left w:val="none" w:sz="0" w:space="0" w:color="auto"/>
                                <w:bottom w:val="none" w:sz="0" w:space="0" w:color="auto"/>
                                <w:right w:val="none" w:sz="0" w:space="0" w:color="auto"/>
                              </w:divBdr>
                            </w:div>
                            <w:div w:id="613292025">
                              <w:marLeft w:val="0"/>
                              <w:marRight w:val="150"/>
                              <w:marTop w:val="0"/>
                              <w:marBottom w:val="0"/>
                              <w:divBdr>
                                <w:top w:val="none" w:sz="0" w:space="0" w:color="auto"/>
                                <w:left w:val="none" w:sz="0" w:space="0" w:color="auto"/>
                                <w:bottom w:val="none" w:sz="0" w:space="0" w:color="auto"/>
                                <w:right w:val="none" w:sz="0" w:space="0" w:color="auto"/>
                              </w:divBdr>
                              <w:divsChild>
                                <w:div w:id="698504422">
                                  <w:marLeft w:val="0"/>
                                  <w:marRight w:val="0"/>
                                  <w:marTop w:val="0"/>
                                  <w:marBottom w:val="0"/>
                                  <w:divBdr>
                                    <w:top w:val="none" w:sz="0" w:space="0" w:color="auto"/>
                                    <w:left w:val="none" w:sz="0" w:space="0" w:color="auto"/>
                                    <w:bottom w:val="none" w:sz="0" w:space="0" w:color="auto"/>
                                    <w:right w:val="none" w:sz="0" w:space="0" w:color="auto"/>
                                  </w:divBdr>
                                  <w:divsChild>
                                    <w:div w:id="174457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742730">
                          <w:marLeft w:val="0"/>
                          <w:marRight w:val="0"/>
                          <w:marTop w:val="0"/>
                          <w:marBottom w:val="0"/>
                          <w:divBdr>
                            <w:top w:val="none" w:sz="0" w:space="0" w:color="auto"/>
                            <w:left w:val="none" w:sz="0" w:space="0" w:color="auto"/>
                            <w:bottom w:val="none" w:sz="0" w:space="0" w:color="auto"/>
                            <w:right w:val="none" w:sz="0" w:space="0" w:color="auto"/>
                          </w:divBdr>
                          <w:divsChild>
                            <w:div w:id="1839155681">
                              <w:marLeft w:val="0"/>
                              <w:marRight w:val="0"/>
                              <w:marTop w:val="0"/>
                              <w:marBottom w:val="0"/>
                              <w:divBdr>
                                <w:top w:val="none" w:sz="0" w:space="0" w:color="auto"/>
                                <w:left w:val="none" w:sz="0" w:space="0" w:color="auto"/>
                                <w:bottom w:val="none" w:sz="0" w:space="0" w:color="auto"/>
                                <w:right w:val="none" w:sz="0" w:space="0" w:color="auto"/>
                              </w:divBdr>
                              <w:divsChild>
                                <w:div w:id="4979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30851">
                      <w:marLeft w:val="0"/>
                      <w:marRight w:val="0"/>
                      <w:marTop w:val="0"/>
                      <w:marBottom w:val="0"/>
                      <w:divBdr>
                        <w:top w:val="none" w:sz="0" w:space="0" w:color="auto"/>
                        <w:left w:val="none" w:sz="0" w:space="0" w:color="auto"/>
                        <w:bottom w:val="none" w:sz="0" w:space="0" w:color="auto"/>
                        <w:right w:val="none" w:sz="0" w:space="0" w:color="auto"/>
                      </w:divBdr>
                      <w:divsChild>
                        <w:div w:id="675814083">
                          <w:marLeft w:val="0"/>
                          <w:marRight w:val="0"/>
                          <w:marTop w:val="0"/>
                          <w:marBottom w:val="0"/>
                          <w:divBdr>
                            <w:top w:val="none" w:sz="0" w:space="0" w:color="auto"/>
                            <w:left w:val="none" w:sz="0" w:space="0" w:color="auto"/>
                            <w:bottom w:val="none" w:sz="0" w:space="0" w:color="auto"/>
                            <w:right w:val="none" w:sz="0" w:space="0" w:color="auto"/>
                          </w:divBdr>
                          <w:divsChild>
                            <w:div w:id="354962952">
                              <w:marLeft w:val="0"/>
                              <w:marRight w:val="0"/>
                              <w:marTop w:val="0"/>
                              <w:marBottom w:val="0"/>
                              <w:divBdr>
                                <w:top w:val="none" w:sz="0" w:space="0" w:color="auto"/>
                                <w:left w:val="none" w:sz="0" w:space="0" w:color="auto"/>
                                <w:bottom w:val="none" w:sz="0" w:space="0" w:color="auto"/>
                                <w:right w:val="none" w:sz="0" w:space="0" w:color="auto"/>
                              </w:divBdr>
                              <w:divsChild>
                                <w:div w:id="1086655659">
                                  <w:marLeft w:val="0"/>
                                  <w:marRight w:val="0"/>
                                  <w:marTop w:val="0"/>
                                  <w:marBottom w:val="0"/>
                                  <w:divBdr>
                                    <w:top w:val="none" w:sz="0" w:space="0" w:color="auto"/>
                                    <w:left w:val="none" w:sz="0" w:space="0" w:color="auto"/>
                                    <w:bottom w:val="none" w:sz="0" w:space="0" w:color="auto"/>
                                    <w:right w:val="none" w:sz="0" w:space="0" w:color="auto"/>
                                  </w:divBdr>
                                </w:div>
                                <w:div w:id="2029137298">
                                  <w:marLeft w:val="0"/>
                                  <w:marRight w:val="0"/>
                                  <w:marTop w:val="0"/>
                                  <w:marBottom w:val="0"/>
                                  <w:divBdr>
                                    <w:top w:val="none" w:sz="0" w:space="0" w:color="auto"/>
                                    <w:left w:val="none" w:sz="0" w:space="0" w:color="auto"/>
                                    <w:bottom w:val="none" w:sz="0" w:space="0" w:color="auto"/>
                                    <w:right w:val="none" w:sz="0" w:space="0" w:color="auto"/>
                                  </w:divBdr>
                                </w:div>
                                <w:div w:id="388964964">
                                  <w:marLeft w:val="600"/>
                                  <w:marRight w:val="600"/>
                                  <w:marTop w:val="280"/>
                                  <w:marBottom w:val="280"/>
                                  <w:divBdr>
                                    <w:top w:val="none" w:sz="0" w:space="0" w:color="auto"/>
                                    <w:left w:val="none" w:sz="0" w:space="0" w:color="auto"/>
                                    <w:bottom w:val="none" w:sz="0" w:space="0" w:color="auto"/>
                                    <w:right w:val="none" w:sz="0" w:space="0" w:color="auto"/>
                                  </w:divBdr>
                                  <w:divsChild>
                                    <w:div w:id="1448696388">
                                      <w:marLeft w:val="0"/>
                                      <w:marRight w:val="0"/>
                                      <w:marTop w:val="0"/>
                                      <w:marBottom w:val="0"/>
                                      <w:divBdr>
                                        <w:top w:val="none" w:sz="0" w:space="0" w:color="auto"/>
                                        <w:left w:val="none" w:sz="0" w:space="0" w:color="auto"/>
                                        <w:bottom w:val="none" w:sz="0" w:space="0" w:color="auto"/>
                                        <w:right w:val="none" w:sz="0" w:space="0" w:color="auto"/>
                                      </w:divBdr>
                                    </w:div>
                                  </w:divsChild>
                                </w:div>
                                <w:div w:id="1745714769">
                                  <w:marLeft w:val="600"/>
                                  <w:marRight w:val="600"/>
                                  <w:marTop w:val="280"/>
                                  <w:marBottom w:val="280"/>
                                  <w:divBdr>
                                    <w:top w:val="none" w:sz="0" w:space="0" w:color="auto"/>
                                    <w:left w:val="none" w:sz="0" w:space="0" w:color="auto"/>
                                    <w:bottom w:val="none" w:sz="0" w:space="0" w:color="auto"/>
                                    <w:right w:val="none" w:sz="0" w:space="0" w:color="auto"/>
                                  </w:divBdr>
                                  <w:divsChild>
                                    <w:div w:id="1690720148">
                                      <w:marLeft w:val="0"/>
                                      <w:marRight w:val="0"/>
                                      <w:marTop w:val="0"/>
                                      <w:marBottom w:val="0"/>
                                      <w:divBdr>
                                        <w:top w:val="none" w:sz="0" w:space="0" w:color="auto"/>
                                        <w:left w:val="none" w:sz="0" w:space="0" w:color="auto"/>
                                        <w:bottom w:val="none" w:sz="0" w:space="0" w:color="auto"/>
                                        <w:right w:val="none" w:sz="0" w:space="0" w:color="auto"/>
                                      </w:divBdr>
                                      <w:divsChild>
                                        <w:div w:id="1507478029">
                                          <w:marLeft w:val="0"/>
                                          <w:marRight w:val="0"/>
                                          <w:marTop w:val="0"/>
                                          <w:marBottom w:val="0"/>
                                          <w:divBdr>
                                            <w:top w:val="none" w:sz="0" w:space="0" w:color="auto"/>
                                            <w:left w:val="none" w:sz="0" w:space="0" w:color="auto"/>
                                            <w:bottom w:val="none" w:sz="0" w:space="0" w:color="auto"/>
                                            <w:right w:val="none" w:sz="0" w:space="0" w:color="auto"/>
                                          </w:divBdr>
                                        </w:div>
                                        <w:div w:id="2443282">
                                          <w:marLeft w:val="0"/>
                                          <w:marRight w:val="0"/>
                                          <w:marTop w:val="0"/>
                                          <w:marBottom w:val="0"/>
                                          <w:divBdr>
                                            <w:top w:val="none" w:sz="0" w:space="0" w:color="auto"/>
                                            <w:left w:val="none" w:sz="0" w:space="0" w:color="auto"/>
                                            <w:bottom w:val="none" w:sz="0" w:space="0" w:color="auto"/>
                                            <w:right w:val="none" w:sz="0" w:space="0" w:color="auto"/>
                                          </w:divBdr>
                                        </w:div>
                                        <w:div w:id="118650652">
                                          <w:marLeft w:val="0"/>
                                          <w:marRight w:val="0"/>
                                          <w:marTop w:val="0"/>
                                          <w:marBottom w:val="0"/>
                                          <w:divBdr>
                                            <w:top w:val="none" w:sz="0" w:space="0" w:color="auto"/>
                                            <w:left w:val="none" w:sz="0" w:space="0" w:color="auto"/>
                                            <w:bottom w:val="none" w:sz="0" w:space="0" w:color="auto"/>
                                            <w:right w:val="none" w:sz="0" w:space="0" w:color="auto"/>
                                          </w:divBdr>
                                        </w:div>
                                        <w:div w:id="841622860">
                                          <w:marLeft w:val="0"/>
                                          <w:marRight w:val="0"/>
                                          <w:marTop w:val="0"/>
                                          <w:marBottom w:val="0"/>
                                          <w:divBdr>
                                            <w:top w:val="none" w:sz="0" w:space="0" w:color="auto"/>
                                            <w:left w:val="none" w:sz="0" w:space="0" w:color="auto"/>
                                            <w:bottom w:val="none" w:sz="0" w:space="0" w:color="auto"/>
                                            <w:right w:val="none" w:sz="0" w:space="0" w:color="auto"/>
                                          </w:divBdr>
                                          <w:divsChild>
                                            <w:div w:id="1398746427">
                                              <w:marLeft w:val="0"/>
                                              <w:marRight w:val="0"/>
                                              <w:marTop w:val="0"/>
                                              <w:marBottom w:val="0"/>
                                              <w:divBdr>
                                                <w:top w:val="none" w:sz="0" w:space="0" w:color="auto"/>
                                                <w:left w:val="none" w:sz="0" w:space="0" w:color="auto"/>
                                                <w:bottom w:val="none" w:sz="0" w:space="0" w:color="auto"/>
                                                <w:right w:val="none" w:sz="0" w:space="0" w:color="auto"/>
                                              </w:divBdr>
                                            </w:div>
                                            <w:div w:id="151561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0938312">
      <w:bodyDiv w:val="1"/>
      <w:marLeft w:val="0"/>
      <w:marRight w:val="0"/>
      <w:marTop w:val="0"/>
      <w:marBottom w:val="0"/>
      <w:divBdr>
        <w:top w:val="none" w:sz="0" w:space="0" w:color="auto"/>
        <w:left w:val="none" w:sz="0" w:space="0" w:color="auto"/>
        <w:bottom w:val="none" w:sz="0" w:space="0" w:color="auto"/>
        <w:right w:val="none" w:sz="0" w:space="0" w:color="auto"/>
      </w:divBdr>
      <w:divsChild>
        <w:div w:id="1073818811">
          <w:marLeft w:val="0"/>
          <w:marRight w:val="0"/>
          <w:marTop w:val="0"/>
          <w:marBottom w:val="0"/>
          <w:divBdr>
            <w:top w:val="none" w:sz="0" w:space="2" w:color="auto"/>
            <w:left w:val="none" w:sz="0" w:space="6" w:color="auto"/>
            <w:bottom w:val="single" w:sz="6" w:space="0" w:color="D9D9D9"/>
            <w:right w:val="none" w:sz="0" w:space="0" w:color="auto"/>
          </w:divBdr>
        </w:div>
      </w:divsChild>
    </w:div>
    <w:div w:id="1762602482">
      <w:bodyDiv w:val="1"/>
      <w:marLeft w:val="0"/>
      <w:marRight w:val="0"/>
      <w:marTop w:val="0"/>
      <w:marBottom w:val="0"/>
      <w:divBdr>
        <w:top w:val="none" w:sz="0" w:space="0" w:color="auto"/>
        <w:left w:val="none" w:sz="0" w:space="0" w:color="auto"/>
        <w:bottom w:val="none" w:sz="0" w:space="0" w:color="auto"/>
        <w:right w:val="none" w:sz="0" w:space="0" w:color="auto"/>
      </w:divBdr>
    </w:div>
    <w:div w:id="1978795651">
      <w:bodyDiv w:val="1"/>
      <w:marLeft w:val="0"/>
      <w:marRight w:val="0"/>
      <w:marTop w:val="0"/>
      <w:marBottom w:val="0"/>
      <w:divBdr>
        <w:top w:val="none" w:sz="0" w:space="0" w:color="auto"/>
        <w:left w:val="none" w:sz="0" w:space="0" w:color="auto"/>
        <w:bottom w:val="none" w:sz="0" w:space="0" w:color="auto"/>
        <w:right w:val="none" w:sz="0" w:space="0" w:color="auto"/>
      </w:divBdr>
      <w:divsChild>
        <w:div w:id="1538617851">
          <w:marLeft w:val="0"/>
          <w:marRight w:val="0"/>
          <w:marTop w:val="0"/>
          <w:marBottom w:val="0"/>
          <w:divBdr>
            <w:top w:val="none" w:sz="0" w:space="2" w:color="auto"/>
            <w:left w:val="none" w:sz="0" w:space="6" w:color="auto"/>
            <w:bottom w:val="single" w:sz="6" w:space="0" w:color="D9D9D9"/>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SAIMIR SPAHIA</dc:creator>
  <cp:keywords/>
  <dc:description/>
  <cp:lastModifiedBy>SAIMIR SPAHIA</cp:lastModifiedBy>
  <cp:revision>8</cp:revision>
  <cp:lastPrinted>2022-01-31T11:39:00Z</cp:lastPrinted>
  <dcterms:created xsi:type="dcterms:W3CDTF">2022-02-09T14:26:00Z</dcterms:created>
  <dcterms:modified xsi:type="dcterms:W3CDTF">2022-09-07T07:07:00Z</dcterms:modified>
</cp:coreProperties>
</file>